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B4" w:rsidRDefault="003B2DB4" w:rsidP="003B2DB4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FF0000"/>
          <w:sz w:val="22"/>
          <w:szCs w:val="22"/>
        </w:rPr>
        <w:t>GÜNEŞ SİGORTA POLİÇE TRANSFERİ</w:t>
      </w:r>
    </w:p>
    <w:p w:rsidR="003B2DB4" w:rsidRDefault="003B2DB4" w:rsidP="003B2DB4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2"/>
          <w:szCs w:val="22"/>
        </w:rPr>
        <w:t>Güneş sigorta transfer dosyası pusula ekranından yapılır. Üretim - Raporlar - Poliçe XML çıktısına gelinir.</w:t>
      </w:r>
    </w:p>
    <w:p w:rsidR="003B2DB4" w:rsidRDefault="003B2DB4" w:rsidP="003B2DB4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32780" cy="2783205"/>
            <wp:effectExtent l="0" t="0" r="1270" b="0"/>
            <wp:docPr id="2" name="Resim 2" descr="http://www.adayazilim.com/sabit/acenteYardimHtml/embim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ayazilim.com/sabit/acenteYardimHtml/embim10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278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DB4" w:rsidRDefault="003B2DB4" w:rsidP="003B2DB4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2"/>
          <w:szCs w:val="22"/>
        </w:rPr>
        <w:t>Tarih alanından Tanzim tarihi seçilir ve tarih aralığı belirlenir. Raporla butonu kullanılır.</w:t>
      </w:r>
    </w:p>
    <w:p w:rsidR="003B2DB4" w:rsidRDefault="003B2DB4" w:rsidP="003B2DB4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7306945" cy="2783205"/>
            <wp:effectExtent l="0" t="0" r="8255" b="0"/>
            <wp:docPr id="1" name="Resim 1" descr="http://www.adayazilim.com/sabit/acenteYardimHtml/embim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dayazilim.com/sabit/acenteYardimHtml/embim1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6945" cy="278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DB4" w:rsidRDefault="003B2DB4" w:rsidP="003B2DB4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2"/>
          <w:szCs w:val="22"/>
        </w:rPr>
        <w:t>Raporla dedikten sonra Arka Plandaki İşlemler menüsünden indir linkine tıklayarak dosya kayıt edilir.</w:t>
      </w:r>
      <w:r>
        <w:rPr>
          <w:rStyle w:val="apple-converted-space"/>
          <w:rFonts w:ascii="Calibri" w:hAnsi="Calibri" w:cs="Arial"/>
          <w:color w:val="000000"/>
          <w:sz w:val="22"/>
          <w:szCs w:val="22"/>
        </w:rPr>
        <w:t> </w:t>
      </w:r>
    </w:p>
    <w:p w:rsidR="00EF7038" w:rsidRDefault="00EF7038">
      <w:bookmarkStart w:id="0" w:name="_GoBack"/>
      <w:bookmarkEnd w:id="0"/>
    </w:p>
    <w:sectPr w:rsidR="00EF7038" w:rsidSect="003B2DB4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7CB"/>
    <w:rsid w:val="003B2DB4"/>
    <w:rsid w:val="004C67CB"/>
    <w:rsid w:val="00E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3B2DB4"/>
  </w:style>
  <w:style w:type="paragraph" w:styleId="BalonMetni">
    <w:name w:val="Balloon Text"/>
    <w:basedOn w:val="Normal"/>
    <w:link w:val="BalonMetniChar"/>
    <w:uiPriority w:val="99"/>
    <w:semiHidden/>
    <w:unhideWhenUsed/>
    <w:rsid w:val="003B2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2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3B2DB4"/>
  </w:style>
  <w:style w:type="paragraph" w:styleId="BalonMetni">
    <w:name w:val="Balloon Text"/>
    <w:basedOn w:val="Normal"/>
    <w:link w:val="BalonMetniChar"/>
    <w:uiPriority w:val="99"/>
    <w:semiHidden/>
    <w:unhideWhenUsed/>
    <w:rsid w:val="003B2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2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</dc:creator>
  <cp:keywords/>
  <dc:description/>
  <cp:lastModifiedBy>Ramazan</cp:lastModifiedBy>
  <cp:revision>2</cp:revision>
  <dcterms:created xsi:type="dcterms:W3CDTF">2015-08-25T08:52:00Z</dcterms:created>
  <dcterms:modified xsi:type="dcterms:W3CDTF">2015-08-25T08:52:00Z</dcterms:modified>
</cp:coreProperties>
</file>