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Ankara Sigorta poliçe transferi</w:t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 xml:space="preserve">Öncelikle </w:t>
      </w:r>
      <w:proofErr w:type="spellStart"/>
      <w:r>
        <w:rPr>
          <w:rFonts w:ascii="Calibri" w:hAnsi="Calibri" w:cs="Arial"/>
          <w:b/>
          <w:bCs/>
          <w:color w:val="000000"/>
        </w:rPr>
        <w:t>asagdaki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ekrandan giriş yapılır.</w:t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897755" cy="4007485"/>
            <wp:effectExtent l="0" t="0" r="0" b="0"/>
            <wp:docPr id="9" name="Resim 9" descr="http://www.adayazilim.com/sabit/acenteYardimHtml/embim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>Daha sonra</w:t>
      </w:r>
      <w:r>
        <w:rPr>
          <w:rStyle w:val="apple-converted-space"/>
          <w:rFonts w:ascii="Calibri" w:hAnsi="Calibri" w:cs="Arial"/>
          <w:b/>
          <w:bCs/>
          <w:color w:val="000000"/>
        </w:rPr>
        <w:t> </w:t>
      </w:r>
      <w:r>
        <w:rPr>
          <w:rFonts w:ascii="Calibri" w:hAnsi="Calibri" w:cs="Arial"/>
          <w:b/>
          <w:bCs/>
          <w:color w:val="FF0000"/>
        </w:rPr>
        <w:t>Üretim</w:t>
      </w:r>
      <w:r>
        <w:rPr>
          <w:rStyle w:val="apple-converted-space"/>
          <w:rFonts w:ascii="Calibri" w:hAnsi="Calibri" w:cs="Arial"/>
          <w:b/>
          <w:bCs/>
          <w:color w:val="000000"/>
        </w:rPr>
        <w:t> </w:t>
      </w:r>
      <w:proofErr w:type="spellStart"/>
      <w:r>
        <w:rPr>
          <w:rFonts w:ascii="Calibri" w:hAnsi="Calibri" w:cs="Arial"/>
          <w:b/>
          <w:bCs/>
          <w:color w:val="000000"/>
        </w:rPr>
        <w:t>menusunden</w:t>
      </w:r>
      <w:proofErr w:type="spellEnd"/>
      <w:r>
        <w:rPr>
          <w:rStyle w:val="apple-converted-space"/>
          <w:rFonts w:ascii="Calibri" w:hAnsi="Calibri" w:cs="Arial"/>
          <w:b/>
          <w:bCs/>
          <w:color w:val="000000"/>
        </w:rPr>
        <w:t> </w:t>
      </w:r>
      <w:r>
        <w:rPr>
          <w:rFonts w:ascii="Calibri" w:hAnsi="Calibri" w:cs="Arial"/>
          <w:b/>
          <w:bCs/>
          <w:color w:val="FF0000"/>
        </w:rPr>
        <w:t>sistem giriş</w:t>
      </w:r>
      <w:r>
        <w:rPr>
          <w:rStyle w:val="apple-converted-space"/>
          <w:rFonts w:ascii="Calibri" w:hAnsi="Calibri" w:cs="Arial"/>
          <w:b/>
          <w:bCs/>
          <w:color w:val="000000"/>
        </w:rPr>
        <w:t> </w:t>
      </w:r>
      <w:r>
        <w:rPr>
          <w:rFonts w:ascii="Calibri" w:hAnsi="Calibri" w:cs="Arial"/>
          <w:b/>
          <w:bCs/>
          <w:color w:val="000000"/>
        </w:rPr>
        <w:t>denir.</w:t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190365" cy="2973705"/>
            <wp:effectExtent l="0" t="0" r="635" b="0"/>
            <wp:docPr id="8" name="Resim 8" descr="http://www.adayazilim.com/sabit/acenteYardimHtml/embim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> </w:t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88660" cy="2258060"/>
            <wp:effectExtent l="0" t="0" r="2540" b="8890"/>
            <wp:docPr id="7" name="Resim 7" descr="http://www.adayazilim.com/sabit/acenteYardimHtml/embim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b/>
          <w:bCs/>
          <w:color w:val="000000"/>
        </w:rPr>
        <w:t>Baslat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</w:rPr>
        <w:t>menusunden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“Raporlar / Kaynak Poliçe Listesi” seçilir.  Açılan ekrandan aşağıdaki adımlar uygulanır.</w:t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 </w:t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46015" cy="4436745"/>
            <wp:effectExtent l="0" t="0" r="6985" b="1905"/>
            <wp:docPr id="6" name="Resim 6" descr="http://www.adayazilim.com/sabit/acenteYardimHtml/embim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ayazilim.com/sabit/acenteYardimHtml/embim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E1" w:rsidRDefault="009F705E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683125" cy="3530600"/>
            <wp:effectExtent l="0" t="0" r="317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136515" cy="4222115"/>
            <wp:effectExtent l="0" t="0" r="6985" b="6985"/>
            <wp:docPr id="4" name="Resim 4" descr="http://www.adayazilim.com/sabit/acenteYardimHtml/embim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ayazilim.com/sabit/acenteYardimHtml/embim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318625" cy="4937760"/>
            <wp:effectExtent l="0" t="0" r="0" b="0"/>
            <wp:docPr id="3" name="Resim 3" descr="http://www.adayazilim.com/sabit/acenteYardimHtml/embim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ayazilim.com/sabit/acenteYardimHtml/embim3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625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326880" cy="5144770"/>
            <wp:effectExtent l="0" t="0" r="7620" b="0"/>
            <wp:docPr id="2" name="Resim 2" descr="http://www.adayazilim.com/sabit/acenteYardimHtml/embim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dayazilim.com/sabit/acenteYardimHtml/embim3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255125" cy="4754880"/>
            <wp:effectExtent l="0" t="0" r="3175" b="7620"/>
            <wp:docPr id="1" name="Resim 1" descr="http://www.adayazilim.com/sabit/acenteYardimHtml/embim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dayazilim.com/sabit/acenteYardimHtml/embim3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12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E1" w:rsidRDefault="000708E1" w:rsidP="000708E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 </w:t>
      </w:r>
    </w:p>
    <w:p w:rsidR="00395033" w:rsidRDefault="00395033"/>
    <w:sectPr w:rsidR="00395033" w:rsidSect="000708E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88"/>
    <w:rsid w:val="000708E1"/>
    <w:rsid w:val="00395033"/>
    <w:rsid w:val="009F705E"/>
    <w:rsid w:val="00A0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708E1"/>
  </w:style>
  <w:style w:type="paragraph" w:styleId="BalonMetni">
    <w:name w:val="Balloon Text"/>
    <w:basedOn w:val="Normal"/>
    <w:link w:val="BalonMetniChar"/>
    <w:uiPriority w:val="99"/>
    <w:semiHidden/>
    <w:unhideWhenUsed/>
    <w:rsid w:val="0007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708E1"/>
  </w:style>
  <w:style w:type="paragraph" w:styleId="BalonMetni">
    <w:name w:val="Balloon Text"/>
    <w:basedOn w:val="Normal"/>
    <w:link w:val="BalonMetniChar"/>
    <w:uiPriority w:val="99"/>
    <w:semiHidden/>
    <w:unhideWhenUsed/>
    <w:rsid w:val="0007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3</cp:revision>
  <dcterms:created xsi:type="dcterms:W3CDTF">2015-08-25T08:40:00Z</dcterms:created>
  <dcterms:modified xsi:type="dcterms:W3CDTF">2016-02-19T07:42:00Z</dcterms:modified>
</cp:coreProperties>
</file>