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99" w:rsidRDefault="00A92099" w:rsidP="00A92099">
      <w:pPr>
        <w:pStyle w:val="NormalWeb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FF0000"/>
          <w:sz w:val="28"/>
          <w:szCs w:val="28"/>
        </w:rPr>
        <w:t>Ak Sigorta poliçe transferi</w:t>
      </w:r>
    </w:p>
    <w:p w:rsidR="00A92099" w:rsidRDefault="00993EE7" w:rsidP="00993EE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</w:rPr>
        <w:t>Ak Sigorta</w:t>
      </w:r>
      <w:r w:rsidR="00A92099">
        <w:rPr>
          <w:rFonts w:ascii="Calibri" w:hAnsi="Calibri" w:cs="Arial"/>
          <w:b/>
          <w:bCs/>
          <w:color w:val="000000"/>
        </w:rPr>
        <w:t xml:space="preserve"> ekranına giriş yapılıp aşağıdaki adımlar takip edilir.</w:t>
      </w:r>
      <w:r w:rsidR="00587608">
        <w:rPr>
          <w:rFonts w:ascii="Calibri" w:hAnsi="Calibri" w:cs="Arial"/>
          <w:b/>
          <w:bCs/>
          <w:color w:val="000000"/>
        </w:rPr>
        <w:t xml:space="preserve"> </w:t>
      </w:r>
      <w:proofErr w:type="gramStart"/>
      <w:r w:rsidR="00587608">
        <w:rPr>
          <w:rFonts w:ascii="Calibri" w:hAnsi="Calibri" w:cs="Arial"/>
          <w:b/>
          <w:bCs/>
          <w:color w:val="000000"/>
        </w:rPr>
        <w:t>Sırasıyla</w:t>
      </w:r>
      <w:r w:rsidR="00A92099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 xml:space="preserve"> Menü</w:t>
      </w:r>
      <w:proofErr w:type="gramEnd"/>
      <w:r>
        <w:rPr>
          <w:rFonts w:ascii="Calibri" w:hAnsi="Calibri" w:cs="Arial"/>
          <w:b/>
          <w:bCs/>
          <w:color w:val="000000"/>
        </w:rPr>
        <w:t xml:space="preserve"> &gt; Poliçe &gt; Veri Transferine </w:t>
      </w:r>
      <w:r w:rsidR="00587608">
        <w:rPr>
          <w:rFonts w:ascii="Calibri" w:hAnsi="Calibri" w:cs="Arial"/>
          <w:b/>
          <w:bCs/>
          <w:color w:val="000000"/>
        </w:rPr>
        <w:t>adımları takip edilir</w:t>
      </w:r>
      <w:r>
        <w:rPr>
          <w:rFonts w:ascii="Calibri" w:hAnsi="Calibri" w:cs="Arial"/>
          <w:b/>
          <w:bCs/>
          <w:color w:val="000000"/>
        </w:rPr>
        <w:t xml:space="preserve">. Tanzim </w:t>
      </w:r>
      <w:proofErr w:type="gramStart"/>
      <w:r>
        <w:rPr>
          <w:rFonts w:ascii="Calibri" w:hAnsi="Calibri" w:cs="Arial"/>
          <w:b/>
          <w:bCs/>
          <w:color w:val="000000"/>
        </w:rPr>
        <w:t>aralığı</w:t>
      </w:r>
      <w:proofErr w:type="gramEnd"/>
      <w:r>
        <w:rPr>
          <w:rFonts w:ascii="Calibri" w:hAnsi="Calibri" w:cs="Arial"/>
          <w:b/>
          <w:bCs/>
          <w:color w:val="000000"/>
        </w:rPr>
        <w:t xml:space="preserve"> 1 aylık olarak seçilip </w:t>
      </w:r>
      <w:r w:rsidRPr="00993EE7">
        <w:rPr>
          <w:rFonts w:ascii="Calibri" w:hAnsi="Calibri" w:cs="Arial"/>
          <w:b/>
          <w:bCs/>
          <w:color w:val="FF0000"/>
        </w:rPr>
        <w:t xml:space="preserve">Excel Hazırlaya </w:t>
      </w:r>
      <w:r>
        <w:rPr>
          <w:rFonts w:ascii="Calibri" w:hAnsi="Calibri" w:cs="Arial"/>
          <w:b/>
          <w:bCs/>
          <w:color w:val="000000"/>
        </w:rPr>
        <w:t>tıklanır.</w:t>
      </w:r>
    </w:p>
    <w:p w:rsidR="00A92099" w:rsidRDefault="00587608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35pt;height:238.55pt">
            <v:imagedata r:id="rId7" o:title="AK TRANSFER"/>
          </v:shape>
        </w:pict>
      </w:r>
      <w:r w:rsidR="00A92099">
        <w:rPr>
          <w:rStyle w:val="apple-converted-space"/>
          <w:rFonts w:ascii="Calibri" w:hAnsi="Calibri" w:cs="Arial"/>
          <w:b/>
          <w:bCs/>
          <w:color w:val="000000"/>
          <w:sz w:val="36"/>
          <w:szCs w:val="36"/>
        </w:rPr>
        <w:t> </w:t>
      </w:r>
      <w:r w:rsidR="00A92099">
        <w:rPr>
          <w:rFonts w:ascii="Calibri" w:hAnsi="Calibri" w:cs="Arial"/>
          <w:b/>
          <w:bCs/>
          <w:color w:val="000000"/>
          <w:sz w:val="36"/>
          <w:szCs w:val="36"/>
        </w:rPr>
        <w:t>  </w:t>
      </w:r>
      <w:bookmarkStart w:id="0" w:name="_GoBack"/>
      <w:bookmarkEnd w:id="0"/>
    </w:p>
    <w:p w:rsidR="00A92099" w:rsidRDefault="00587608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noProof/>
          <w:color w:val="000000"/>
          <w:sz w:val="20"/>
          <w:szCs w:val="20"/>
        </w:rPr>
      </w:pPr>
      <w:r w:rsidRPr="0058760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4808220</wp:posOffset>
                </wp:positionH>
                <wp:positionV relativeFrom="paragraph">
                  <wp:posOffset>1854034</wp:posOffset>
                </wp:positionV>
                <wp:extent cx="397565" cy="286247"/>
                <wp:effectExtent l="0" t="0" r="0" b="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5" cy="286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608" w:rsidRPr="00587608" w:rsidRDefault="0058760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87608">
                              <w:rPr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78.6pt;margin-top:146pt;width:31.3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" filled="f" stroked="f">
                <v:textbox>
                  <w:txbxContent>
                    <w:p w:rsidR="00587608" w:rsidRPr="00587608" w:rsidRDefault="0058760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87608">
                        <w:rPr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87608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35133" wp14:editId="44CEDAE2">
                <wp:simplePos x="0" y="0"/>
                <wp:positionH relativeFrom="column">
                  <wp:posOffset>3894207</wp:posOffset>
                </wp:positionH>
                <wp:positionV relativeFrom="paragraph">
                  <wp:posOffset>1838380</wp:posOffset>
                </wp:positionV>
                <wp:extent cx="890049" cy="302150"/>
                <wp:effectExtent l="0" t="0" r="24765" b="2222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049" cy="3021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608" w:rsidRDefault="005876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6.65pt;margin-top:144.75pt;width:70.1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" filled="f" strokecolor="#c0504d [3205]" strokeweight="2pt">
                <v:textbox>
                  <w:txbxContent>
                    <w:p w:rsidR="00587608" w:rsidRDefault="0058760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i1026" type="#_x0000_t75" style="width:395.7pt;height:172.15pt">
            <v:imagedata r:id="rId8" o:title="AK TRANSFER 2"/>
          </v:shape>
        </w:pict>
      </w:r>
    </w:p>
    <w:p w:rsidR="00993EE7" w:rsidRDefault="00993EE7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noProof/>
          <w:color w:val="000000"/>
          <w:sz w:val="20"/>
          <w:szCs w:val="20"/>
        </w:rPr>
      </w:pPr>
    </w:p>
    <w:p w:rsidR="00993EE7" w:rsidRDefault="00993EE7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noProof/>
          <w:color w:val="000000"/>
          <w:sz w:val="20"/>
          <w:szCs w:val="20"/>
        </w:rPr>
      </w:pPr>
    </w:p>
    <w:p w:rsidR="00993EE7" w:rsidRDefault="00993EE7" w:rsidP="00993EE7">
      <w:pPr>
        <w:pStyle w:val="NormalWeb"/>
        <w:shd w:val="clear" w:color="auto" w:fill="FFFFFF"/>
        <w:spacing w:before="0" w:beforeAutospacing="0" w:after="195" w:afterAutospacing="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</w:rPr>
        <w:lastRenderedPageBreak/>
        <w:t xml:space="preserve">2. Veri transferiniz birkaç dakika sonra </w:t>
      </w:r>
      <w:r w:rsidRPr="00993EE7">
        <w:rPr>
          <w:rFonts w:ascii="Calibri" w:hAnsi="Calibri" w:cs="Arial"/>
          <w:b/>
          <w:bCs/>
          <w:color w:val="FF0000"/>
        </w:rPr>
        <w:t>mailinize</w:t>
      </w:r>
      <w:r>
        <w:rPr>
          <w:rFonts w:ascii="Calibri" w:hAnsi="Calibri" w:cs="Arial"/>
          <w:b/>
          <w:bCs/>
          <w:color w:val="000000"/>
        </w:rPr>
        <w:t xml:space="preserve"> düşer. </w:t>
      </w:r>
    </w:p>
    <w:p w:rsidR="00993EE7" w:rsidRDefault="00993EE7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</w:p>
    <w:p w:rsidR="00993EE7" w:rsidRDefault="00A92099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41035" cy="1033780"/>
            <wp:effectExtent l="0" t="0" r="0" b="0"/>
            <wp:docPr id="3" name="Resim 3" descr="http://www.adayazilim.com/sabit/acenteYardimHtml/embim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ayazilim.com/sabit/acenteYardimHtml/embim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E7" w:rsidRDefault="00993EE7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</w:p>
    <w:p w:rsidR="00993EE7" w:rsidRDefault="00993EE7" w:rsidP="00993EE7">
      <w:pPr>
        <w:pStyle w:val="NormalWeb"/>
        <w:shd w:val="clear" w:color="auto" w:fill="FFFFFF"/>
        <w:spacing w:before="0" w:beforeAutospacing="0" w:after="195" w:afterAutospacing="0"/>
        <w:ind w:left="360"/>
        <w:rPr>
          <w:rFonts w:ascii="Arial" w:hAnsi="Arial" w:cs="Arial"/>
          <w:color w:val="000000"/>
          <w:sz w:val="20"/>
          <w:szCs w:val="20"/>
        </w:rPr>
      </w:pPr>
      <w:r w:rsidRPr="00993EE7">
        <w:rPr>
          <w:rFonts w:ascii="Arial" w:hAnsi="Arial" w:cs="Arial"/>
          <w:b/>
          <w:color w:val="000000"/>
          <w:sz w:val="20"/>
          <w:szCs w:val="20"/>
        </w:rPr>
        <w:t>3</w:t>
      </w:r>
      <w:r w:rsidRPr="00993EE7">
        <w:rPr>
          <w:rFonts w:ascii="Calibri" w:hAnsi="Calibri" w:cs="Arial"/>
          <w:b/>
          <w:bCs/>
          <w:color w:val="000000"/>
        </w:rPr>
        <w:t>.</w:t>
      </w:r>
      <w:r>
        <w:rPr>
          <w:rFonts w:ascii="Calibri" w:hAnsi="Calibri" w:cs="Arial"/>
          <w:b/>
          <w:bCs/>
          <w:color w:val="000000"/>
        </w:rPr>
        <w:t xml:space="preserve"> Maile </w:t>
      </w:r>
      <w:proofErr w:type="gramStart"/>
      <w:r>
        <w:rPr>
          <w:rFonts w:ascii="Calibri" w:hAnsi="Calibri" w:cs="Arial"/>
          <w:b/>
          <w:bCs/>
          <w:color w:val="000000"/>
        </w:rPr>
        <w:t xml:space="preserve">gelen  </w:t>
      </w:r>
      <w:proofErr w:type="spellStart"/>
      <w:r>
        <w:rPr>
          <w:rFonts w:ascii="Calibri" w:hAnsi="Calibri" w:cs="Arial"/>
          <w:b/>
          <w:bCs/>
          <w:color w:val="000000"/>
        </w:rPr>
        <w:t>zipli</w:t>
      </w:r>
      <w:proofErr w:type="spellEnd"/>
      <w:proofErr w:type="gramEnd"/>
      <w:r>
        <w:rPr>
          <w:rFonts w:ascii="Calibri" w:hAnsi="Calibri" w:cs="Arial"/>
          <w:b/>
          <w:bCs/>
          <w:color w:val="000000"/>
        </w:rPr>
        <w:t xml:space="preserve"> ya da </w:t>
      </w:r>
      <w:proofErr w:type="spellStart"/>
      <w:r>
        <w:rPr>
          <w:rFonts w:ascii="Calibri" w:hAnsi="Calibri" w:cs="Arial"/>
          <w:b/>
          <w:bCs/>
          <w:color w:val="000000"/>
        </w:rPr>
        <w:t>rarlı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sıkıştırılmış dosyayı indirip masaüstüne ya da önceden hazırladığınız uygun bir klasörün içine </w:t>
      </w:r>
      <w:r w:rsidRPr="00814736">
        <w:rPr>
          <w:rFonts w:ascii="Calibri" w:hAnsi="Calibri" w:cs="Arial"/>
          <w:b/>
          <w:bCs/>
          <w:color w:val="FF0000"/>
        </w:rPr>
        <w:t xml:space="preserve">kaydedin. </w:t>
      </w:r>
      <w:r>
        <w:rPr>
          <w:rFonts w:ascii="Calibri" w:hAnsi="Calibri" w:cs="Arial"/>
          <w:b/>
          <w:bCs/>
          <w:color w:val="000000"/>
        </w:rPr>
        <w:t>Excel dosyasını</w:t>
      </w:r>
      <w:r w:rsidR="00814736">
        <w:rPr>
          <w:rFonts w:ascii="Calibri" w:hAnsi="Calibri" w:cs="Arial"/>
          <w:b/>
          <w:bCs/>
          <w:color w:val="000000"/>
        </w:rPr>
        <w:t xml:space="preserve"> Open Acentem </w:t>
      </w:r>
      <w:proofErr w:type="gramStart"/>
      <w:r w:rsidR="00814736">
        <w:rPr>
          <w:rFonts w:ascii="Calibri" w:hAnsi="Calibri" w:cs="Arial"/>
          <w:b/>
          <w:bCs/>
          <w:color w:val="000000"/>
        </w:rPr>
        <w:t xml:space="preserve">içerisinden </w:t>
      </w:r>
      <w:r>
        <w:rPr>
          <w:rFonts w:ascii="Calibri" w:hAnsi="Calibri" w:cs="Arial"/>
          <w:b/>
          <w:bCs/>
          <w:color w:val="000000"/>
        </w:rPr>
        <w:t xml:space="preserve"> </w:t>
      </w:r>
      <w:r w:rsidRPr="00814736">
        <w:rPr>
          <w:rFonts w:ascii="Calibri" w:hAnsi="Calibri" w:cs="Arial"/>
          <w:b/>
          <w:bCs/>
          <w:color w:val="FF0000"/>
        </w:rPr>
        <w:t>Transferler</w:t>
      </w:r>
      <w:proofErr w:type="gramEnd"/>
      <w:r w:rsidRPr="00814736">
        <w:rPr>
          <w:rFonts w:ascii="Calibri" w:hAnsi="Calibri" w:cs="Arial"/>
          <w:b/>
          <w:bCs/>
          <w:color w:val="FF0000"/>
        </w:rPr>
        <w:t xml:space="preserve"> &gt; Ü</w:t>
      </w:r>
      <w:r w:rsidR="00B3052F" w:rsidRPr="00814736">
        <w:rPr>
          <w:rFonts w:ascii="Calibri" w:hAnsi="Calibri" w:cs="Arial"/>
          <w:b/>
          <w:bCs/>
          <w:color w:val="FF0000"/>
        </w:rPr>
        <w:t>ret</w:t>
      </w:r>
      <w:r w:rsidRPr="00814736">
        <w:rPr>
          <w:rFonts w:ascii="Calibri" w:hAnsi="Calibri" w:cs="Arial"/>
          <w:b/>
          <w:bCs/>
          <w:color w:val="FF0000"/>
        </w:rPr>
        <w:t xml:space="preserve">im Transfer </w:t>
      </w:r>
      <w:r>
        <w:rPr>
          <w:rFonts w:ascii="Calibri" w:hAnsi="Calibri" w:cs="Arial"/>
          <w:b/>
          <w:bCs/>
          <w:color w:val="000000"/>
        </w:rPr>
        <w:t>Sistemi</w:t>
      </w:r>
      <w:r w:rsidR="00B3052F">
        <w:rPr>
          <w:rFonts w:ascii="Calibri" w:hAnsi="Calibri" w:cs="Arial"/>
          <w:b/>
          <w:bCs/>
          <w:color w:val="000000"/>
        </w:rPr>
        <w:t>yle aktarım yapabilirsiniz.</w:t>
      </w:r>
    </w:p>
    <w:p w:rsidR="00615A29" w:rsidRDefault="00993EE7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901779C" wp14:editId="585689AA">
            <wp:simplePos x="0" y="0"/>
            <wp:positionH relativeFrom="margin">
              <wp:posOffset>4410710</wp:posOffset>
            </wp:positionH>
            <wp:positionV relativeFrom="margin">
              <wp:posOffset>2593340</wp:posOffset>
            </wp:positionV>
            <wp:extent cx="1741170" cy="4492625"/>
            <wp:effectExtent l="0" t="0" r="0" b="3175"/>
            <wp:wrapSquare wrapText="bothSides"/>
            <wp:docPr id="1" name="Resim 1" descr="http://www.adayazilim.com/sabit/acenteYardimHtml/embim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ayazilim.com/sabit/acenteYardimHtml/embim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2099" w:rsidRDefault="00A92099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DD0F962" wp14:editId="54FC30A4">
            <wp:extent cx="3411110" cy="2681805"/>
            <wp:effectExtent l="0" t="0" r="0" b="4445"/>
            <wp:docPr id="2" name="Resim 2" descr="http://www.adayazilim.com/sabit/acenteYardimHtml/embim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ayazilim.com/sabit/acenteYardimHtml/embim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976" cy="26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99" w:rsidRDefault="00A92099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</w:rPr>
        <w:t> </w:t>
      </w:r>
    </w:p>
    <w:p w:rsidR="00A92099" w:rsidRDefault="00A92099" w:rsidP="00A9209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</w:p>
    <w:p w:rsidR="004C7AF1" w:rsidRDefault="004C7AF1"/>
    <w:sectPr w:rsidR="004C7AF1" w:rsidSect="00A92099">
      <w:pgSz w:w="16838" w:h="11906" w:orient="landscape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A39"/>
    <w:multiLevelType w:val="hybridMultilevel"/>
    <w:tmpl w:val="AD66C846"/>
    <w:lvl w:ilvl="0" w:tplc="B1C213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56AA8"/>
    <w:multiLevelType w:val="hybridMultilevel"/>
    <w:tmpl w:val="AD66C846"/>
    <w:lvl w:ilvl="0" w:tplc="B1C213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44DE8"/>
    <w:multiLevelType w:val="hybridMultilevel"/>
    <w:tmpl w:val="3C2E31DA"/>
    <w:lvl w:ilvl="0" w:tplc="9990C508">
      <w:start w:val="3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8" w:hanging="360"/>
      </w:pPr>
    </w:lvl>
    <w:lvl w:ilvl="2" w:tplc="041F001B" w:tentative="1">
      <w:start w:val="1"/>
      <w:numFmt w:val="lowerRoman"/>
      <w:lvlText w:val="%3."/>
      <w:lvlJc w:val="right"/>
      <w:pPr>
        <w:ind w:left="2548" w:hanging="180"/>
      </w:pPr>
    </w:lvl>
    <w:lvl w:ilvl="3" w:tplc="041F000F" w:tentative="1">
      <w:start w:val="1"/>
      <w:numFmt w:val="decimal"/>
      <w:lvlText w:val="%4."/>
      <w:lvlJc w:val="left"/>
      <w:pPr>
        <w:ind w:left="3268" w:hanging="360"/>
      </w:pPr>
    </w:lvl>
    <w:lvl w:ilvl="4" w:tplc="041F0019" w:tentative="1">
      <w:start w:val="1"/>
      <w:numFmt w:val="lowerLetter"/>
      <w:lvlText w:val="%5."/>
      <w:lvlJc w:val="left"/>
      <w:pPr>
        <w:ind w:left="3988" w:hanging="360"/>
      </w:pPr>
    </w:lvl>
    <w:lvl w:ilvl="5" w:tplc="041F001B" w:tentative="1">
      <w:start w:val="1"/>
      <w:numFmt w:val="lowerRoman"/>
      <w:lvlText w:val="%6."/>
      <w:lvlJc w:val="right"/>
      <w:pPr>
        <w:ind w:left="4708" w:hanging="180"/>
      </w:pPr>
    </w:lvl>
    <w:lvl w:ilvl="6" w:tplc="041F000F" w:tentative="1">
      <w:start w:val="1"/>
      <w:numFmt w:val="decimal"/>
      <w:lvlText w:val="%7."/>
      <w:lvlJc w:val="left"/>
      <w:pPr>
        <w:ind w:left="5428" w:hanging="360"/>
      </w:pPr>
    </w:lvl>
    <w:lvl w:ilvl="7" w:tplc="041F0019" w:tentative="1">
      <w:start w:val="1"/>
      <w:numFmt w:val="lowerLetter"/>
      <w:lvlText w:val="%8."/>
      <w:lvlJc w:val="left"/>
      <w:pPr>
        <w:ind w:left="6148" w:hanging="360"/>
      </w:pPr>
    </w:lvl>
    <w:lvl w:ilvl="8" w:tplc="041F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2E"/>
    <w:rsid w:val="0035322E"/>
    <w:rsid w:val="004C7AF1"/>
    <w:rsid w:val="00587608"/>
    <w:rsid w:val="00615A29"/>
    <w:rsid w:val="0067618D"/>
    <w:rsid w:val="00814736"/>
    <w:rsid w:val="00993EE7"/>
    <w:rsid w:val="00A92099"/>
    <w:rsid w:val="00B3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92099"/>
  </w:style>
  <w:style w:type="paragraph" w:styleId="BalonMetni">
    <w:name w:val="Balloon Text"/>
    <w:basedOn w:val="Normal"/>
    <w:link w:val="BalonMetniChar"/>
    <w:uiPriority w:val="99"/>
    <w:semiHidden/>
    <w:unhideWhenUsed/>
    <w:rsid w:val="00A9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92099"/>
  </w:style>
  <w:style w:type="paragraph" w:styleId="BalonMetni">
    <w:name w:val="Balloon Text"/>
    <w:basedOn w:val="Normal"/>
    <w:link w:val="BalonMetniChar"/>
    <w:uiPriority w:val="99"/>
    <w:semiHidden/>
    <w:unhideWhenUsed/>
    <w:rsid w:val="00A9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C090-5E03-4EEB-A944-39C100FE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open</cp:lastModifiedBy>
  <cp:revision>3</cp:revision>
  <dcterms:created xsi:type="dcterms:W3CDTF">2023-01-27T09:49:00Z</dcterms:created>
  <dcterms:modified xsi:type="dcterms:W3CDTF">2023-01-27T09:52:00Z</dcterms:modified>
</cp:coreProperties>
</file>